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1540"/>
        <w:gridCol w:w="1220"/>
        <w:gridCol w:w="1240"/>
        <w:gridCol w:w="1340"/>
        <w:gridCol w:w="9828"/>
      </w:tblGrid>
      <w:tr w:rsidR="00443563" w:rsidRPr="00443563" w:rsidTr="00443563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Приложение № 3</w:t>
            </w:r>
          </w:p>
        </w:tc>
      </w:tr>
      <w:tr w:rsidR="00443563" w:rsidRPr="00443563" w:rsidTr="00443563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                 к постановлению администрации </w:t>
            </w:r>
          </w:p>
        </w:tc>
      </w:tr>
      <w:tr w:rsidR="00443563" w:rsidRPr="00443563" w:rsidTr="00443563">
        <w:trPr>
          <w:trHeight w:val="383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</w:t>
            </w:r>
            <w:proofErr w:type="spellStart"/>
            <w:r w:rsidRPr="00443563">
              <w:rPr>
                <w:rFonts w:ascii="Courier New" w:eastAsia="Times New Roman" w:hAnsi="Courier New" w:cs="Courier New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муниципального района</w:t>
            </w:r>
          </w:p>
        </w:tc>
      </w:tr>
      <w:tr w:rsidR="00443563" w:rsidRPr="00443563" w:rsidTr="00443563">
        <w:trPr>
          <w:trHeight w:val="383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  от "</w:t>
            </w:r>
            <w:r>
              <w:rPr>
                <w:rFonts w:ascii="Courier New" w:eastAsia="Times New Roman" w:hAnsi="Courier New" w:cs="Courier New"/>
                <w:lang w:eastAsia="ru-RU"/>
              </w:rPr>
              <w:t>03</w:t>
            </w: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" </w:t>
            </w:r>
            <w:r>
              <w:rPr>
                <w:rFonts w:ascii="Courier New" w:eastAsia="Times New Roman" w:hAnsi="Courier New" w:cs="Courier New"/>
                <w:lang w:eastAsia="ru-RU"/>
              </w:rPr>
              <w:t>декабря</w:t>
            </w: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2024 г.   № </w:t>
            </w:r>
            <w:r>
              <w:rPr>
                <w:rFonts w:ascii="Courier New" w:eastAsia="Times New Roman" w:hAnsi="Courier New" w:cs="Courier New"/>
                <w:lang w:eastAsia="ru-RU"/>
              </w:rPr>
              <w:t>198</w:t>
            </w: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- </w:t>
            </w:r>
            <w:proofErr w:type="spellStart"/>
            <w:r w:rsidRPr="00443563">
              <w:rPr>
                <w:rFonts w:ascii="Courier New" w:eastAsia="Times New Roman" w:hAnsi="Courier New" w:cs="Courier New"/>
                <w:lang w:eastAsia="ru-RU"/>
              </w:rPr>
              <w:t>пг</w:t>
            </w:r>
            <w:proofErr w:type="spellEnd"/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</w:t>
            </w:r>
          </w:p>
        </w:tc>
      </w:tr>
      <w:tr w:rsidR="00443563" w:rsidRPr="00443563" w:rsidTr="00443563">
        <w:trPr>
          <w:trHeight w:val="46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       Приложение № 8</w:t>
            </w:r>
          </w:p>
        </w:tc>
      </w:tr>
      <w:tr w:rsidR="00443563" w:rsidRPr="00443563" w:rsidTr="00443563">
        <w:trPr>
          <w:trHeight w:val="28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       к муниципальной программе</w:t>
            </w:r>
          </w:p>
        </w:tc>
      </w:tr>
      <w:tr w:rsidR="00443563" w:rsidRPr="00443563" w:rsidTr="00443563">
        <w:trPr>
          <w:trHeight w:val="289"/>
        </w:trPr>
        <w:tc>
          <w:tcPr>
            <w:tcW w:w="151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                   "Развитие инфраструктуры на территории </w:t>
            </w:r>
          </w:p>
        </w:tc>
      </w:tr>
      <w:tr w:rsidR="00443563" w:rsidRPr="00443563" w:rsidTr="00443563">
        <w:trPr>
          <w:trHeight w:val="360"/>
        </w:trPr>
        <w:tc>
          <w:tcPr>
            <w:tcW w:w="151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             </w:t>
            </w:r>
            <w:proofErr w:type="spellStart"/>
            <w:r w:rsidRPr="00443563">
              <w:rPr>
                <w:rFonts w:ascii="Courier New" w:eastAsia="Times New Roman" w:hAnsi="Courier New" w:cs="Courier New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района" на 2021-2027 </w:t>
            </w:r>
            <w:proofErr w:type="spellStart"/>
            <w:r w:rsidRPr="00443563">
              <w:rPr>
                <w:rFonts w:ascii="Courier New" w:eastAsia="Times New Roman" w:hAnsi="Courier New" w:cs="Courier New"/>
                <w:lang w:eastAsia="ru-RU"/>
              </w:rPr>
              <w:t>г.г</w:t>
            </w:r>
            <w:proofErr w:type="spellEnd"/>
            <w:r w:rsidRPr="00443563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</w:tr>
    </w:tbl>
    <w:p w:rsidR="008F3223" w:rsidRDefault="008F3223" w:rsidP="0044356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70"/>
      </w:tblGrid>
      <w:tr w:rsidR="00443563" w:rsidRPr="00443563" w:rsidTr="00443563">
        <w:trPr>
          <w:trHeight w:val="1770"/>
        </w:trPr>
        <w:tc>
          <w:tcPr>
            <w:tcW w:w="1457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43563" w:rsidRPr="00443563" w:rsidRDefault="00443563">
            <w:pPr>
              <w:jc w:val="center"/>
            </w:pPr>
            <w:r w:rsidRPr="00443563">
              <w:rPr>
                <w:b/>
                <w:bCs/>
              </w:rPr>
              <w:t xml:space="preserve">РЕСУРСНОЕ ОБЕСПЕЧЕНИЕ РЕАЛИЗАЦИИ </w:t>
            </w:r>
            <w:r w:rsidRPr="00443563">
              <w:br/>
            </w:r>
            <w:r w:rsidRPr="00443563">
              <w:rPr>
                <w:b/>
                <w:bCs/>
              </w:rPr>
              <w:t>МУНИЦИПАЛЬНОЙ ПРОГРАММЫ</w:t>
            </w:r>
            <w:r w:rsidRPr="00443563">
              <w:br/>
            </w:r>
            <w:r w:rsidRPr="00443563">
              <w:rPr>
                <w:b/>
                <w:bCs/>
              </w:rPr>
              <w:t xml:space="preserve">«Развитие инфраструктуры на территории </w:t>
            </w:r>
            <w:proofErr w:type="spellStart"/>
            <w:r w:rsidRPr="00443563">
              <w:rPr>
                <w:b/>
                <w:bCs/>
              </w:rPr>
              <w:t>Тулунского</w:t>
            </w:r>
            <w:proofErr w:type="spellEnd"/>
            <w:r w:rsidRPr="00443563">
              <w:rPr>
                <w:b/>
                <w:bCs/>
              </w:rPr>
              <w:t xml:space="preserve"> муниципального района» </w:t>
            </w:r>
            <w:r w:rsidRPr="00443563">
              <w:rPr>
                <w:b/>
                <w:bCs/>
              </w:rPr>
              <w:br/>
              <w:t xml:space="preserve">на 2021-2027 </w:t>
            </w:r>
            <w:proofErr w:type="spellStart"/>
            <w:r w:rsidRPr="00443563">
              <w:rPr>
                <w:b/>
                <w:bCs/>
              </w:rPr>
              <w:t>г.г</w:t>
            </w:r>
            <w:proofErr w:type="spellEnd"/>
            <w:r w:rsidRPr="00443563">
              <w:rPr>
                <w:b/>
                <w:bCs/>
              </w:rPr>
              <w:t>.</w:t>
            </w:r>
            <w:r w:rsidRPr="00443563">
              <w:rPr>
                <w:b/>
                <w:bCs/>
              </w:rPr>
              <w:br/>
              <w:t xml:space="preserve">ЗА СЧЕТ СРЕДСТВ, ПРЕДУСМОТРЕННЫХ В БЮДЖЕТЕ </w:t>
            </w:r>
            <w:r w:rsidRPr="00443563">
              <w:rPr>
                <w:b/>
                <w:bCs/>
              </w:rPr>
              <w:br/>
              <w:t>ТУЛУНСКОГО МУНИЦИПАЛЬНОГО РАЙОНА</w:t>
            </w:r>
            <w:r w:rsidRPr="00443563">
              <w:rPr>
                <w:b/>
                <w:bCs/>
              </w:rPr>
              <w:br/>
              <w:t>(далее – муниципальная программа)</w:t>
            </w:r>
          </w:p>
        </w:tc>
      </w:tr>
      <w:tr w:rsidR="00443563" w:rsidRPr="00443563" w:rsidTr="00443563">
        <w:trPr>
          <w:trHeight w:val="923"/>
        </w:trPr>
        <w:tc>
          <w:tcPr>
            <w:tcW w:w="1457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443563" w:rsidRPr="00443563" w:rsidRDefault="00443563" w:rsidP="00443563">
            <w:pPr>
              <w:jc w:val="center"/>
            </w:pPr>
          </w:p>
        </w:tc>
      </w:tr>
    </w:tbl>
    <w:tbl>
      <w:tblPr>
        <w:tblW w:w="16018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3097"/>
        <w:gridCol w:w="2497"/>
        <w:gridCol w:w="1211"/>
        <w:gridCol w:w="1559"/>
        <w:gridCol w:w="1276"/>
        <w:gridCol w:w="1276"/>
        <w:gridCol w:w="1276"/>
        <w:gridCol w:w="1275"/>
        <w:gridCol w:w="1276"/>
        <w:gridCol w:w="1275"/>
      </w:tblGrid>
      <w:tr w:rsidR="00443563" w:rsidRPr="00443563" w:rsidTr="00443563">
        <w:trPr>
          <w:trHeight w:val="698"/>
        </w:trPr>
        <w:tc>
          <w:tcPr>
            <w:tcW w:w="309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0" w:name="RANGE!A1:J718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программы, подпрограммы,  основного мероприятия, мероприятия, проекта</w:t>
            </w:r>
            <w:bookmarkEnd w:id="0"/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21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1" w:name="_GoBack"/>
            <w:bookmarkEnd w:id="1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Расходы (тыс. руб.), годы</w:t>
            </w:r>
          </w:p>
        </w:tc>
      </w:tr>
      <w:tr w:rsidR="00443563" w:rsidRPr="00443563" w:rsidTr="00443563">
        <w:trPr>
          <w:trHeight w:val="60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</w:tr>
      <w:tr w:rsidR="00443563" w:rsidRPr="00443563" w:rsidTr="00443563">
        <w:trPr>
          <w:trHeight w:val="525"/>
        </w:trPr>
        <w:tc>
          <w:tcPr>
            <w:tcW w:w="3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инфраструктуры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района»</w:t>
            </w: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>на 2021-2027 гг.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Всего, в том числе</w:t>
            </w:r>
          </w:p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182 884,0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29 622,8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19 922,1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62 333,9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62 524,3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48 769,1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65 473,7</w:t>
            </w:r>
          </w:p>
        </w:tc>
      </w:tr>
      <w:tr w:rsidR="00443563" w:rsidRPr="00443563" w:rsidTr="00443563">
        <w:trPr>
          <w:trHeight w:val="64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Местный бюджет                                                                                            (далее – 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18 825,0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12 534,0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15 494,7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23 521,4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48 769,1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65 473,7</w:t>
            </w:r>
          </w:p>
        </w:tc>
      </w:tr>
      <w:tr w:rsidR="00443563" w:rsidRPr="00443563" w:rsidTr="00443563">
        <w:trPr>
          <w:trHeight w:val="106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Средства, планируемые к привлечению из областного бюджета (далее - ОБ)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124 059,0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38 812,5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111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Средства, планируемые к привлечению из федерального бюджета (далее - ФБ)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4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Иные источники                                                (далее - 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182 884,0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29 622,8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19 922,1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62 333,9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48 769,1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65 473,7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18 825,0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12 534,0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15 494,7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23 521,4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48 769,1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65 473,7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124 059,0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38 812,5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Подпрограмма 1</w:t>
            </w: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 xml:space="preserve">«Развитие и содержание автомобильных дорог местного значения в границах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района» на 2021-2027гг.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157 638,7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43 425,0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45 183,1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61 887,7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43 425,0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45 183,1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61 887,7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108 280,1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Комитет по строительству и дорожному хозяйству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157 638,7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43 425,0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45 183,1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61 887,7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43 425,0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45 183,1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61 887,7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108 280,1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1.1.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Ремонт и содержание автомобильных дорог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834,8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38 277,0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40 435,4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53 402,7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834,8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38 277,0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40 435,4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53 402,7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на территории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4 844,6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4 843,4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5 056,8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37 677,0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40 435,4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53 402,7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4 844,6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4 843,4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5 056,8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37 677,0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40 435,4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53 402,7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6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Комитет по строительству, дорожному хозяйству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6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автомобильных дорог общего пользования местного значения на территории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Межбюджетные трансферты на осуществление части полномочий по решению вопросов местного значения бюджетам сельских поселений из бюджета района в соответствии с заключенными соглашениями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1.2.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Регистрация права собственности на автомобильные дороги.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Комитет по муниципальному имуществу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Проведение кадастровых работ в отношении автомобильных дорог и земельных участков под ними, изготовление технических планов и межевых планов с постановкой на кадастровый учет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Комитет по муниципальному имуществу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1.3.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Строительство, реконструкция, капитальный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3 000,0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3 000,0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Капитальный ремонт автодороги "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Подьезд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к д. Нюра"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3 000,0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3 000,0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Строительство моста в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Уйгат</w:t>
            </w:r>
            <w:proofErr w:type="spellEnd"/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5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5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0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Основное мероприятие 1.4.  Устройство временного искусственного сооружения (моста) на автомобильной дороге до п. Октябрьский-2 для обеспечения проезда через р. Ия в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Тулунском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районе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116 430,3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8 150,2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108 280,1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Устройство временного искусственного сооружения (моста) на автомобильной дороге до п. Октябрьский-2 для обеспечения проезда через р. Ия в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Тулунском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районе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116 430,3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8 150,2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108 280,1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Основное мероприятие 1.5 Осуществление дорожной деятельности в отношении автомобильных дорог местного значения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4 748,0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4 747,7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5 485,0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4 748,0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4 747,7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5 485,0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на территории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автомобильных дорог общего пользования местного значения на территории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4 258,8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2 276,1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4 258,8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2 276,1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автомобильных дорог общего пользования местного значения на территории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3 556,2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3 208,9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3 556,2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3 208,9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Подпрограмма 2                                                   "Энергосбережение и повышение энергетической эффективности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  на 2021-2027гг."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20 904,3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22 356,7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7 976,5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46 940,7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14 392,3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9 112,3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5 267,9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13 708,2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14 392,3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33 232,5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20 904,3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22 356,7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7 976,5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46 940,7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14 392,3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9 112,3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5 267,9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13 708,2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14 392,3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33 232,5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2.1.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«Модернизация объектов теплоснабжения и подготовка к отопительному сезону объектов коммунальной инфраструктуры, находящихся в муниципальной собственности,  сокращение потерь при передаче и потреблении энергетических ресурсов».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Всего, в том числе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10 402,6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12 649,3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2 872,2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46 590,7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998,5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41,0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4 359,6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1 309,4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2 872,2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13 358,2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998,5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41,0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6 043,0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11 339,9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33 232,5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10 272,1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12 407,8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45 421,7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4 229,1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1 067,9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12 189,2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11 339,9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33 232,5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24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10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экономике и развитию предпринимательства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134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котельного оборудования для проведения капитального ремонта котельной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с.Азей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 котел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КВм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1.16 с топкой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ТШПм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1.5)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 w:type="page"/>
            </w: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1 029,0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 оборудования для проведения капитального ремонта котельной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(котлы КВр-0.63, КВр-0.93)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6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 оборудования для проведения капитального ремонта котельной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КВр-0.63)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 оборудования для проведения капитального ремонта котельной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котельного, котельно-вспомогательного оборудования для проведения капитального ремонта котельной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с.Бурхун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КВм-1.25, установка скребковая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шлакозолоудаления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УСШ (L-10м), дымосос ДН-9/1000 (11 кВт/1000) правый, дымосос ДН-9/1000 (11 кВт/1000) левый)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6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4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6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котельного, котельно-вспомогательного оборудования для проведения капитального ремонта котельной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с.Бурхун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КВм-1.25, топка ТШПМ-1,45 кб, установка скребковая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шлакозолоудаления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УСШ (L-10м), подъемник скиповый ПС-600)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6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1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6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2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котельного, котельно-вспомогательного оборудования для проведения капитального ремонта котельной п. 4-е Отделение ГСС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КВр-0.63-2 шт., насос К-100-65-200 - 2 шт., насос К-80-50-200 - 1 шт.)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6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2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9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9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и экспертиза сметы на «Капитальный ремонт части Комплекса коммунальных сооружений (тепловые сети, трубопровод холодного водоснабжения) 1-ой очереди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«Капитальный ремонт части Комплекса коммунальных сооружений (тепловые сети, трубопровод холодного водоснабжения) 1-ой очереди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«Капитальный ремонт части Комплекса коммунальных сооружений (тепловые сети, трубопровод холодного водоснабжения) 1-ой очереди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42 054,9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8 822,4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33 232,5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сметной документации по объекту "Капитальный ремонт оборудования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блочно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-модульной котельной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области" 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оборудования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блочно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-модульной котельной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9 887,0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9 194,9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насоса СМ 80-50-200б-2 на очистные сооружения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350 кВт 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приборов учета тепловой энергии на котельные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Азей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с. Будагово,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п. 4-ое Отделение ГСС 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Подготовка сметы и экспертиза сметы на «Капитальный ремонт части Комплекса коммунальных сооружений (тепловые сети, трубопровод холодного водоснабжения) 2-ой очереди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0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«Капитальный ремонт части Комплекса коммунальных сооружений (тепловые сети, трубопровод холодного водоснабжения) 2-ой очереди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9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Подготовка смет и экспертиза смет на капитальный ремонт котельных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 п. 4-е Отделение ГСС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муниципального района                                                                                                                           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с. Будагово 100 кВт 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100 кВт 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п. 4-е Отделение ГСС 50 кВт 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с. Шерагул 50 кВт 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Подготовка смет и экспертиза смет на капитальный ремонт котельной  и наружных сетей тепло и водоснабжения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с.Азей</w:t>
            </w:r>
            <w:proofErr w:type="spellEnd"/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котельной  и наружных сетей тепло- и водоснабжения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с.Азей</w:t>
            </w:r>
            <w:proofErr w:type="spellEnd"/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котельных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 п. 4-е Отделение ГСС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9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Техническое обследование систем теплоснабжения, водоснабжения и водоотведения (Котельная, теплосети, водозабор, очистные, канализационный коллектор)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сельского поселения в целях комплексного определения показателей технико-экономического состояния систем теплоснабжения, водоснабжения и водоотведения и разработку технического задания на выполнение работ для конкурсной документации по передаче в концессию систем теплоснабжения, водоснабжения и водоотведения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1 485,0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0,00</w:t>
            </w:r>
          </w:p>
        </w:tc>
      </w:tr>
      <w:tr w:rsidR="00443563" w:rsidRPr="00443563" w:rsidTr="00443563">
        <w:trPr>
          <w:trHeight w:val="78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1 485,0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84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9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9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4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Инженерно-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геодезичекие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изыскания, разработка  рабочей документации и прохождение экспертизы на "Капитальный ремонт части сети водовода водозаборного сооружения по адресу: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9км севернее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5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7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части сети водовода водозаборного сооружения по адресу: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9км севернее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6 498,00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455,00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6 043,0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Аварийно-восстановительные работы части сети водовода водозаборного сооружения по адресу: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9км севернее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Расчет сметной стоимости капитального ремонта дымовой трубы на котельной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Расчистка просеки "Воздушная линия ВЛ-6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очистных сооружений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по адресу: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от ПС-110/35/6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промплощадки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разреза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Мугунский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до очистных сооружений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5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оборудования котельной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оборудования котельной с. Шерагул 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оборудования на котельную с. Будагово,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оборудования на котельную п. 4-е Отделение ГСС 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8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Техническое заключение на нежилое одноэтажное кирпичное здание котельной с. Шерагул,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Выполнение работ по техническому аудиту части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комплексакоммунальных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сооружений с кадастровым номером: 38:15:000000:990 (совмещенные тепловые сети и сети водоснабжения) п. 4-е отделение ГСС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974706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974706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Расчистка просеки "Воздушная линия электропередачи ВЛ-6/0,4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водозаборных сооружений и котельной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по адресу: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от ПС-110/35/6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промплощадки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разреза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Мугунский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до водозаборных сооружений и котельной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70C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70C0"/>
                <w:lang w:eastAsia="ru-RU"/>
              </w:rPr>
              <w:t>598,0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70C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70C0"/>
                <w:lang w:eastAsia="ru-RU"/>
              </w:rPr>
              <w:t>598,0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1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дымовой трубы на котельной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Гидравлическая настройка части комплекса коммунальных сооружений с кадастровым номером:38:15:000000:990 (совмещенные тепловые сети и сети водоснабжения) п. 4-е отделение ГСС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 Иркутской области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1 476,1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1476,1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части комплекса коммунальных сооружений (совмещенные тепловые сети и сети водоснабжения) на участке ТК2 – ТК4 (100 метров) п. 4-ое отделение ГСС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70C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70C0"/>
                <w:lang w:eastAsia="ru-RU"/>
              </w:rPr>
              <w:t>1 792,4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70C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70C0"/>
                <w:lang w:eastAsia="ru-RU"/>
              </w:rPr>
              <w:t>1792,4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8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энергосберегающие.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Комитет по культуре, молодежной политике и спорту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Ремонт системы отопления МКУК "МДК Прометей"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экономике и развитию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предпринима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  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тельства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70C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70C0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70C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70C0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10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2.2. "Модернизация объектов водоснабжения, находящихся в муниципальной собственности".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8 655,0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9 707,4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5 104,3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13 393,8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2 906,0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7 583,5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7 900,9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4 804,5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2 152,0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1 071,5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1 806,5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299,8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1 071,5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6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проектной документации по реконструкции части объекта: «Водозаборное сооружение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скважины, сдвоенная накопительная емкость)».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6 181,7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6 181,6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8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1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4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Проведение государственной проверки достоверности определения сметной стоимости по объекту "Разработка проектно-сметной документации для объекта: Водозаборное сооружение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 и сдвоенная накопительная емкость)"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1 072,8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2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1 072,8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4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Актуализация схем водоснабжения и водоотведения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2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проекта планировки, проекта межевания территории, подготовка межевого плана и постановка его на кадастровый учет в ЕГРН, разработка проекта освоения лесов с заполнением и подачей лесной декларации, проведение лабораторных исследований воды для проектной документации по реконструкции части объекта: «Водозаборное сооружение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скважины, сдвоенная накопительная емкость)».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413,5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413,5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76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8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Инженерно-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геодезичекие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изыскания в границах земельного участка в соответствии с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техзаданием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от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водозабора по адресу: Иркутская область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р-н 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проектно-сметной документации для объекта: "Капитальный ремонт части сети водовода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8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Государственная экспертиза проектной документации в части проверки достоверности  определения сметной стоимости капитального ремонта объекта капитального строительства: " Капитальный ремонт части сети водовода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области, протяженностью 350 метров"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6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5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2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проектно-сметной документации по объекту "Капитальный ремонт водозаборных скважин №1 и №2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водозаборных скважин №1 и №2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части сети водовода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 протяженностью 350 метров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4 804,5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водовода водозаборного сооружения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1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Обустройство зоны санитарной охраны источника водоснабжения питьевого назначения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д.Евдокимова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2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Реконструкция части объекта: «Водозаборное сооружение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скважины, сдвоенная накопительная емкость)».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12 892,6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12 892,6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водозаборного сооружения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(насосное оборудование повышения давления)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73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сети комплекса коммунальных сооружений (трубопровод холодного водоснабжения, протяженностью 40 м.) по адресу: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599,3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85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магистральной сети  водопровода комплекса коммунальных сооружений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протяженостью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14 метров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885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сетей Комплекса коммунальных сооружений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(трубопровод холодного водоснабжения)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5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сети комплекса коммунальных сооружений (трубопровод холодного водоснабжения, протяженностью 12 м.) по адресу: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Проведение государственной проверки достоверности определения сметной стоимости по объекту "капитальный ремонт водозаборных скважин №1 и №2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2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03"/>
        </w:trPr>
        <w:tc>
          <w:tcPr>
            <w:tcW w:w="3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сети комплекса коммунальных сооружений с кадастровым номером 38:15:000000:1171 (сеть канализации, протяженностью 30 м.) по адресу; Иркутская область,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8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Основное мероприятие 2.3                                                                                                                                                                                                                                        Содержание водонапорных башен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Содержание водонапорных башен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2.4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Переход на определение количества потребленных энергетических ресурсов муниципальными учреждениями по приборам учета.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6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0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Поверка и замена приборов учета тепловой энергии и воды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Поверка и замена приборов учета тепловой энергии и воды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2.5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Бесперебойное обеспечение  услугами по теплоснабжению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92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Предоставление субсидий из местного бюджета в целях финансового обеспечения (возмещения) затрат в связи с оказанием услуг в сфере организации теплоснабжения в соответствии с заключенными соглашениями о передаче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отдельных полномочий органами местного самоуправления сельских поселений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2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0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5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Приобретение материально-технических средств для подготовки к отопительному зимнему периоду</w:t>
            </w: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346,7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23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Подпрограмма 3 «Корректировка схемы территориального планирования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района, актуализация документов территориального планирования и градостроительного зонирования сельских поселений» на 2021-2027гг.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Комитет по строительству и дорожному хозяйству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10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Основное мероприятие 3.1. Корректировка схемы территориального планирования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Корректировка схемы территориального планирования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Основное мероприятие 3.2. Актуализация документов территориального планирования и градостроительного зонирования сельских поселений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Актуализация документов территориального планирования сельских поселений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Актуализация документов  градостроительного зонирования сельских поселений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Подпрограмма 4</w:t>
            </w: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>"Организация мероприятий  по охране окружающей среды" на 2021-2027гг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3 986,9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3 986,9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73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4.1.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Мероприятия экологической направленности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Экологическое воспитание в учреждениях образования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8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43"/>
        </w:trPr>
        <w:tc>
          <w:tcPr>
            <w:tcW w:w="3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Проведение смотра – конкурса «Самая чистая и благоустроенная улица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43563" w:rsidRPr="00443563" w:rsidTr="00443563">
        <w:trPr>
          <w:trHeight w:val="398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4.2.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Ликвидация несанкционированных свалок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  <w:t>4287,0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1476,0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3653,0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3491,0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3491,0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  <w:t>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3653,0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3491,0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3491,0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  <w:t>3986,9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83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3 653,0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3 653,0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3 986,9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85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0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Маркшейдерские работы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</w:tr>
      <w:tr w:rsidR="00443563" w:rsidRPr="00443563" w:rsidTr="00443563">
        <w:trPr>
          <w:trHeight w:val="45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3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42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Уборка территорий несанкционированных свалок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5 658,0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3 582,4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1 436,0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5 658,0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3 582,4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</w:tr>
      <w:tr w:rsidR="00443563" w:rsidRPr="00443563" w:rsidTr="00443563">
        <w:trPr>
          <w:trHeight w:val="33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3 986,9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Основное мероприятие 4.3.                                                   Содержание контейнерных площадок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Содержание контейнерных площадок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4.4.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Разработка проектных и изыскательных работ и строительство площадки временного накопления твердых коммунальных отходов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3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Разработка проектных и изыскательских работ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Строительство площадки временного накопления твердых коммунальных отходов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Подпрограмма 5</w:t>
            </w: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 xml:space="preserve">Развитие услуг связи на территории </w:t>
            </w:r>
            <w:proofErr w:type="spellStart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района» на 2024-2027гг.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5 580,0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72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5 580,0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6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5.1.</w:t>
            </w: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Создание условий для обеспечения услугами связи малонаселенных населенных пунктов </w:t>
            </w:r>
            <w:proofErr w:type="spellStart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Иркутской области 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5 580,0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4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5 580,0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78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15"/>
        </w:trPr>
        <w:tc>
          <w:tcPr>
            <w:tcW w:w="3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Создание условий для обеспечения услугами связи малонаселенных населенных пунктов 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п. Октябрьский-2 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289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5 580,0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43563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563" w:rsidRPr="00443563" w:rsidTr="00443563">
        <w:trPr>
          <w:trHeight w:val="300"/>
        </w:trPr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563" w:rsidRPr="00443563" w:rsidRDefault="00443563" w:rsidP="0044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3563" w:rsidRDefault="00443563" w:rsidP="00443563">
      <w:pPr>
        <w:jc w:val="center"/>
      </w:pPr>
    </w:p>
    <w:sectPr w:rsidR="00443563" w:rsidSect="004435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563" w:rsidRDefault="00443563" w:rsidP="00443563">
      <w:pPr>
        <w:spacing w:after="0" w:line="240" w:lineRule="auto"/>
      </w:pPr>
      <w:r>
        <w:separator/>
      </w:r>
    </w:p>
  </w:endnote>
  <w:endnote w:type="continuationSeparator" w:id="0">
    <w:p w:rsidR="00443563" w:rsidRDefault="00443563" w:rsidP="00443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563" w:rsidRDefault="00443563" w:rsidP="00443563">
      <w:pPr>
        <w:spacing w:after="0" w:line="240" w:lineRule="auto"/>
      </w:pPr>
      <w:r>
        <w:separator/>
      </w:r>
    </w:p>
  </w:footnote>
  <w:footnote w:type="continuationSeparator" w:id="0">
    <w:p w:rsidR="00443563" w:rsidRDefault="00443563" w:rsidP="00443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2"/>
    <w:rsid w:val="00292C30"/>
    <w:rsid w:val="00443563"/>
    <w:rsid w:val="00784F82"/>
    <w:rsid w:val="008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01F2"/>
  <w15:chartTrackingRefBased/>
  <w15:docId w15:val="{2497A014-75A4-442B-A046-ABAC82EE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443563"/>
  </w:style>
  <w:style w:type="character" w:styleId="a4">
    <w:name w:val="Hyperlink"/>
    <w:basedOn w:val="a0"/>
    <w:uiPriority w:val="99"/>
    <w:semiHidden/>
    <w:unhideWhenUsed/>
    <w:rsid w:val="004435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43563"/>
    <w:rPr>
      <w:color w:val="800080"/>
      <w:u w:val="single"/>
    </w:rPr>
  </w:style>
  <w:style w:type="paragraph" w:customStyle="1" w:styleId="msonormal0">
    <w:name w:val="msonormal"/>
    <w:basedOn w:val="a"/>
    <w:rsid w:val="00443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43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7">
    <w:name w:val="xl67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8">
    <w:name w:val="xl68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9">
    <w:name w:val="xl69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70C0"/>
      <w:sz w:val="24"/>
      <w:szCs w:val="24"/>
      <w:lang w:eastAsia="ru-RU"/>
    </w:rPr>
  </w:style>
  <w:style w:type="paragraph" w:customStyle="1" w:styleId="xl70">
    <w:name w:val="xl70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1">
    <w:name w:val="xl71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2">
    <w:name w:val="xl72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82">
    <w:name w:val="xl82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83">
    <w:name w:val="xl83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86">
    <w:name w:val="xl86"/>
    <w:basedOn w:val="a"/>
    <w:rsid w:val="0044356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87">
    <w:name w:val="xl87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44356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44356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7">
    <w:name w:val="xl97"/>
    <w:basedOn w:val="a"/>
    <w:rsid w:val="0044356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8">
    <w:name w:val="xl98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9">
    <w:name w:val="xl99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0">
    <w:name w:val="xl100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1">
    <w:name w:val="xl101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2">
    <w:name w:val="xl102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3">
    <w:name w:val="xl103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4">
    <w:name w:val="xl104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5">
    <w:name w:val="xl105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6">
    <w:name w:val="xl106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7">
    <w:name w:val="xl107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8">
    <w:name w:val="xl108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9">
    <w:name w:val="xl109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color w:val="0070C0"/>
      <w:sz w:val="24"/>
      <w:szCs w:val="24"/>
      <w:lang w:eastAsia="ru-RU"/>
    </w:rPr>
  </w:style>
  <w:style w:type="paragraph" w:customStyle="1" w:styleId="xl110">
    <w:name w:val="xl110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11">
    <w:name w:val="xl111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color w:val="C00000"/>
      <w:sz w:val="24"/>
      <w:szCs w:val="24"/>
      <w:lang w:eastAsia="ru-RU"/>
    </w:rPr>
  </w:style>
  <w:style w:type="paragraph" w:customStyle="1" w:styleId="xl112">
    <w:name w:val="xl112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70C0"/>
      <w:sz w:val="24"/>
      <w:szCs w:val="24"/>
      <w:lang w:eastAsia="ru-RU"/>
    </w:rPr>
  </w:style>
  <w:style w:type="paragraph" w:customStyle="1" w:styleId="xl113">
    <w:name w:val="xl113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44356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44356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18">
    <w:name w:val="xl118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19">
    <w:name w:val="xl119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0">
    <w:name w:val="xl120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4">
    <w:name w:val="xl124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5">
    <w:name w:val="xl125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6">
    <w:name w:val="xl126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7">
    <w:name w:val="xl127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8">
    <w:name w:val="xl128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9">
    <w:name w:val="xl129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0">
    <w:name w:val="xl130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1">
    <w:name w:val="xl131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70C0"/>
      <w:sz w:val="24"/>
      <w:szCs w:val="24"/>
      <w:lang w:eastAsia="ru-RU"/>
    </w:rPr>
  </w:style>
  <w:style w:type="paragraph" w:customStyle="1" w:styleId="xl132">
    <w:name w:val="xl132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44356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6">
    <w:name w:val="xl136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443563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8">
    <w:name w:val="xl138"/>
    <w:basedOn w:val="a"/>
    <w:rsid w:val="0044356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9">
    <w:name w:val="xl139"/>
    <w:basedOn w:val="a"/>
    <w:rsid w:val="00443563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40">
    <w:name w:val="xl140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color w:val="974706"/>
      <w:sz w:val="24"/>
      <w:szCs w:val="24"/>
      <w:lang w:eastAsia="ru-RU"/>
    </w:rPr>
  </w:style>
  <w:style w:type="paragraph" w:customStyle="1" w:styleId="xl141">
    <w:name w:val="xl141"/>
    <w:basedOn w:val="a"/>
    <w:rsid w:val="00443563"/>
    <w:pP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42">
    <w:name w:val="xl142"/>
    <w:basedOn w:val="a"/>
    <w:rsid w:val="004435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43">
    <w:name w:val="xl143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44356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47">
    <w:name w:val="xl147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50">
    <w:name w:val="xl150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51">
    <w:name w:val="xl151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52">
    <w:name w:val="xl152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53">
    <w:name w:val="xl153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54">
    <w:name w:val="xl154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55">
    <w:name w:val="xl155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56">
    <w:name w:val="xl156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57">
    <w:name w:val="xl157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58">
    <w:name w:val="xl158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1">
    <w:name w:val="xl161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2">
    <w:name w:val="xl162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3">
    <w:name w:val="xl163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4">
    <w:name w:val="xl164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5">
    <w:name w:val="xl165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6">
    <w:name w:val="xl166"/>
    <w:basedOn w:val="a"/>
    <w:rsid w:val="0044356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67">
    <w:name w:val="xl167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8">
    <w:name w:val="xl168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9">
    <w:name w:val="xl169"/>
    <w:basedOn w:val="a"/>
    <w:rsid w:val="0044356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0">
    <w:name w:val="xl170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1">
    <w:name w:val="xl171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2">
    <w:name w:val="xl172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3">
    <w:name w:val="xl173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4">
    <w:name w:val="xl174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5">
    <w:name w:val="xl175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76">
    <w:name w:val="xl176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77">
    <w:name w:val="xl177"/>
    <w:basedOn w:val="a"/>
    <w:rsid w:val="0044356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8">
    <w:name w:val="xl178"/>
    <w:basedOn w:val="a"/>
    <w:rsid w:val="0044356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9">
    <w:name w:val="xl179"/>
    <w:basedOn w:val="a"/>
    <w:rsid w:val="004435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0">
    <w:name w:val="xl180"/>
    <w:basedOn w:val="a"/>
    <w:rsid w:val="004435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1">
    <w:name w:val="xl181"/>
    <w:basedOn w:val="a"/>
    <w:rsid w:val="004435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2">
    <w:name w:val="xl182"/>
    <w:basedOn w:val="a"/>
    <w:rsid w:val="00443563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3">
    <w:name w:val="xl183"/>
    <w:basedOn w:val="a"/>
    <w:rsid w:val="00443563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4">
    <w:name w:val="xl184"/>
    <w:basedOn w:val="a"/>
    <w:rsid w:val="00443563"/>
    <w:pPr>
      <w:pBdr>
        <w:top w:val="single" w:sz="8" w:space="0" w:color="auto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5">
    <w:name w:val="xl185"/>
    <w:basedOn w:val="a"/>
    <w:rsid w:val="00443563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6">
    <w:name w:val="xl186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7">
    <w:name w:val="xl187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8">
    <w:name w:val="xl188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44356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44356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95">
    <w:name w:val="xl195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96">
    <w:name w:val="xl196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97">
    <w:name w:val="xl197"/>
    <w:basedOn w:val="a"/>
    <w:rsid w:val="0044356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8">
    <w:name w:val="xl198"/>
    <w:basedOn w:val="a"/>
    <w:rsid w:val="0044356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9">
    <w:name w:val="xl199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0">
    <w:name w:val="xl200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1">
    <w:name w:val="xl201"/>
    <w:basedOn w:val="a"/>
    <w:rsid w:val="0044356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2">
    <w:name w:val="xl202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44356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5">
    <w:name w:val="xl205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6">
    <w:name w:val="xl206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7">
    <w:name w:val="xl207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8">
    <w:name w:val="xl208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9">
    <w:name w:val="xl209"/>
    <w:basedOn w:val="a"/>
    <w:rsid w:val="0044356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0">
    <w:name w:val="xl210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1">
    <w:name w:val="xl211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2">
    <w:name w:val="xl212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3">
    <w:name w:val="xl213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4">
    <w:name w:val="xl214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15">
    <w:name w:val="xl215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16">
    <w:name w:val="xl216"/>
    <w:basedOn w:val="a"/>
    <w:rsid w:val="0044356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17">
    <w:name w:val="xl217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8">
    <w:name w:val="xl218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19">
    <w:name w:val="xl219"/>
    <w:basedOn w:val="a"/>
    <w:rsid w:val="0044356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21">
    <w:name w:val="xl221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22">
    <w:name w:val="xl222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25">
    <w:name w:val="xl225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26">
    <w:name w:val="xl226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27">
    <w:name w:val="xl227"/>
    <w:basedOn w:val="a"/>
    <w:rsid w:val="0044356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28">
    <w:name w:val="xl228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29">
    <w:name w:val="xl229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30">
    <w:name w:val="xl230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31">
    <w:name w:val="xl231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32">
    <w:name w:val="xl232"/>
    <w:basedOn w:val="a"/>
    <w:rsid w:val="0044356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33">
    <w:name w:val="xl233"/>
    <w:basedOn w:val="a"/>
    <w:rsid w:val="0044356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35">
    <w:name w:val="xl235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36">
    <w:name w:val="xl236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37">
    <w:name w:val="xl237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4356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40">
    <w:name w:val="xl240"/>
    <w:basedOn w:val="a"/>
    <w:rsid w:val="0044356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41">
    <w:name w:val="xl241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42">
    <w:name w:val="xl242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43">
    <w:name w:val="xl243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44">
    <w:name w:val="xl244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45">
    <w:name w:val="xl245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4356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47">
    <w:name w:val="xl247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48">
    <w:name w:val="xl248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49">
    <w:name w:val="xl249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50">
    <w:name w:val="xl250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51">
    <w:name w:val="xl251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52">
    <w:name w:val="xl252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53">
    <w:name w:val="xl253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54">
    <w:name w:val="xl254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44356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58">
    <w:name w:val="xl258"/>
    <w:basedOn w:val="a"/>
    <w:rsid w:val="0044356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59">
    <w:name w:val="xl259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60">
    <w:name w:val="xl260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61">
    <w:name w:val="xl261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62">
    <w:name w:val="xl262"/>
    <w:basedOn w:val="a"/>
    <w:rsid w:val="0044356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63">
    <w:name w:val="xl263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44356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43563"/>
  </w:style>
  <w:style w:type="paragraph" w:customStyle="1" w:styleId="xl265">
    <w:name w:val="xl265"/>
    <w:basedOn w:val="a"/>
    <w:rsid w:val="0044356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66">
    <w:name w:val="xl266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67">
    <w:name w:val="xl267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68">
    <w:name w:val="xl268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69">
    <w:name w:val="xl269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70">
    <w:name w:val="xl270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71">
    <w:name w:val="xl271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72">
    <w:name w:val="xl272"/>
    <w:basedOn w:val="a"/>
    <w:rsid w:val="0044356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73">
    <w:name w:val="xl273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74">
    <w:name w:val="xl274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75">
    <w:name w:val="xl275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76">
    <w:name w:val="xl276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77">
    <w:name w:val="xl277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78">
    <w:name w:val="xl278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79">
    <w:name w:val="xl279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80">
    <w:name w:val="xl280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81">
    <w:name w:val="xl281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82">
    <w:name w:val="xl282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83">
    <w:name w:val="xl283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4356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86">
    <w:name w:val="xl286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87">
    <w:name w:val="xl287"/>
    <w:basedOn w:val="a"/>
    <w:rsid w:val="0044356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88">
    <w:name w:val="xl288"/>
    <w:basedOn w:val="a"/>
    <w:rsid w:val="0044356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89">
    <w:name w:val="xl289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90">
    <w:name w:val="xl290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4356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92">
    <w:name w:val="xl292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93">
    <w:name w:val="xl293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color w:val="C00000"/>
      <w:sz w:val="20"/>
      <w:szCs w:val="20"/>
      <w:lang w:eastAsia="ru-RU"/>
    </w:rPr>
  </w:style>
  <w:style w:type="paragraph" w:customStyle="1" w:styleId="xl294">
    <w:name w:val="xl294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95">
    <w:name w:val="xl295"/>
    <w:basedOn w:val="a"/>
    <w:rsid w:val="0044356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44356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99">
    <w:name w:val="xl299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00">
    <w:name w:val="xl300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01">
    <w:name w:val="xl301"/>
    <w:basedOn w:val="a"/>
    <w:rsid w:val="004435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02">
    <w:name w:val="xl302"/>
    <w:basedOn w:val="a"/>
    <w:rsid w:val="004435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303">
    <w:name w:val="xl303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04">
    <w:name w:val="xl304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05">
    <w:name w:val="xl305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06">
    <w:name w:val="xl306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07">
    <w:name w:val="xl307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308">
    <w:name w:val="xl308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44356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44356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11">
    <w:name w:val="xl311"/>
    <w:basedOn w:val="a"/>
    <w:rsid w:val="004435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12">
    <w:name w:val="xl312"/>
    <w:basedOn w:val="a"/>
    <w:rsid w:val="004435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13">
    <w:name w:val="xl313"/>
    <w:basedOn w:val="a"/>
    <w:rsid w:val="004435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14">
    <w:name w:val="xl314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44356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44356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317">
    <w:name w:val="xl317"/>
    <w:basedOn w:val="a"/>
    <w:rsid w:val="0044356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18">
    <w:name w:val="xl318"/>
    <w:basedOn w:val="a"/>
    <w:rsid w:val="0044356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19">
    <w:name w:val="xl319"/>
    <w:basedOn w:val="a"/>
    <w:rsid w:val="004435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0">
    <w:name w:val="xl320"/>
    <w:basedOn w:val="a"/>
    <w:rsid w:val="004435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1">
    <w:name w:val="xl321"/>
    <w:basedOn w:val="a"/>
    <w:rsid w:val="004435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2">
    <w:name w:val="xl322"/>
    <w:basedOn w:val="a"/>
    <w:rsid w:val="00443563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3">
    <w:name w:val="xl323"/>
    <w:basedOn w:val="a"/>
    <w:rsid w:val="00443563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4">
    <w:name w:val="xl324"/>
    <w:basedOn w:val="a"/>
    <w:rsid w:val="00443563"/>
    <w:pPr>
      <w:pBdr>
        <w:top w:val="single" w:sz="8" w:space="0" w:color="auto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5">
    <w:name w:val="xl325"/>
    <w:basedOn w:val="a"/>
    <w:rsid w:val="00443563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6">
    <w:name w:val="xl326"/>
    <w:basedOn w:val="a"/>
    <w:rsid w:val="004435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7">
    <w:name w:val="xl327"/>
    <w:basedOn w:val="a"/>
    <w:rsid w:val="00443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28">
    <w:name w:val="xl328"/>
    <w:basedOn w:val="a"/>
    <w:rsid w:val="004435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4435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330">
    <w:name w:val="xl330"/>
    <w:basedOn w:val="a"/>
    <w:rsid w:val="0044356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43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3563"/>
  </w:style>
  <w:style w:type="paragraph" w:styleId="a8">
    <w:name w:val="footer"/>
    <w:basedOn w:val="a"/>
    <w:link w:val="a9"/>
    <w:uiPriority w:val="99"/>
    <w:unhideWhenUsed/>
    <w:rsid w:val="00443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3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</Pages>
  <Words>7325</Words>
  <Characters>41758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2</cp:revision>
  <dcterms:created xsi:type="dcterms:W3CDTF">2024-12-04T07:18:00Z</dcterms:created>
  <dcterms:modified xsi:type="dcterms:W3CDTF">2024-12-04T07:33:00Z</dcterms:modified>
</cp:coreProperties>
</file>